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3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-60"/>
          <w:sz w:val="52"/>
        </w:rPr>
      </w:pPr>
    </w:p>
    <w:p w:rsidR="00EA5A3C" w:rsidRPr="00CD14B9" w:rsidRDefault="00EA5A3C" w:rsidP="00E73BF9">
      <w:pPr>
        <w:spacing w:line="100" w:lineRule="exact"/>
        <w:jc w:val="center"/>
        <w:rPr>
          <w:rFonts w:eastAsia="长城大标宋体"/>
          <w:spacing w:val="-60"/>
          <w:sz w:val="52"/>
        </w:rPr>
      </w:pPr>
    </w:p>
    <w:p w:rsidR="00EA5A3C" w:rsidRPr="00CD14B9" w:rsidRDefault="00EA5A3C" w:rsidP="00E73BF9">
      <w:pPr>
        <w:adjustRightInd w:val="0"/>
        <w:spacing w:line="1200" w:lineRule="exact"/>
        <w:jc w:val="center"/>
        <w:rPr>
          <w:rFonts w:eastAsia="方正美黑_GBK"/>
          <w:color w:val="FF0000"/>
          <w:spacing w:val="-70"/>
          <w:sz w:val="110"/>
          <w:szCs w:val="110"/>
        </w:rPr>
      </w:pPr>
      <w:r w:rsidRPr="00CD14B9">
        <w:rPr>
          <w:rFonts w:eastAsia="方正美黑_GBK" w:hint="eastAsia"/>
          <w:color w:val="FF0000"/>
          <w:spacing w:val="-70"/>
          <w:kern w:val="0"/>
          <w:sz w:val="110"/>
          <w:szCs w:val="110"/>
        </w:rPr>
        <w:t>北京电子科技学院</w:t>
      </w:r>
    </w:p>
    <w:p w:rsidR="00EA5A3C" w:rsidRPr="00CD14B9" w:rsidRDefault="00EA5A3C" w:rsidP="00E73BF9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EA5A3C" w:rsidRPr="00CD14B9" w:rsidRDefault="00EA5A3C" w:rsidP="00E73BF9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EA5A3C" w:rsidRPr="00CD14B9" w:rsidRDefault="00EA5A3C" w:rsidP="00E73BF9">
      <w:pPr>
        <w:spacing w:line="200" w:lineRule="exact"/>
        <w:jc w:val="center"/>
        <w:rPr>
          <w:rFonts w:eastAsia="仿宋_GB2312"/>
          <w:spacing w:val="30"/>
          <w:sz w:val="32"/>
        </w:rPr>
      </w:pPr>
    </w:p>
    <w:p w:rsidR="00EA5A3C" w:rsidRPr="00CD14B9" w:rsidRDefault="00EA5A3C" w:rsidP="00E73BF9">
      <w:pPr>
        <w:spacing w:line="460" w:lineRule="exact"/>
        <w:jc w:val="center"/>
        <w:rPr>
          <w:rFonts w:eastAsia="楷体_GB2312"/>
          <w:spacing w:val="30"/>
          <w:sz w:val="36"/>
          <w:szCs w:val="36"/>
        </w:rPr>
      </w:pPr>
      <w:r>
        <w:rPr>
          <w:rFonts w:eastAsia="楷体_GB2312" w:hint="eastAsia"/>
          <w:color w:val="000000"/>
          <w:spacing w:val="20"/>
          <w:sz w:val="36"/>
          <w:szCs w:val="36"/>
        </w:rPr>
        <w:t>人</w:t>
      </w:r>
      <w:r w:rsidRPr="00CD14B9">
        <w:rPr>
          <w:rFonts w:eastAsia="楷体_GB2312" w:hint="eastAsia"/>
          <w:color w:val="000000"/>
          <w:spacing w:val="20"/>
          <w:sz w:val="36"/>
          <w:szCs w:val="36"/>
        </w:rPr>
        <w:t>发〔</w:t>
      </w:r>
      <w:r w:rsidRPr="00CD14B9">
        <w:rPr>
          <w:rFonts w:eastAsia="楷体_GB2312"/>
          <w:color w:val="000000"/>
          <w:spacing w:val="20"/>
          <w:sz w:val="36"/>
          <w:szCs w:val="36"/>
        </w:rPr>
        <w:t>201</w:t>
      </w:r>
      <w:r>
        <w:rPr>
          <w:rFonts w:eastAsia="楷体_GB2312"/>
          <w:color w:val="000000"/>
          <w:spacing w:val="20"/>
          <w:sz w:val="36"/>
          <w:szCs w:val="36"/>
        </w:rPr>
        <w:t>7</w:t>
      </w:r>
      <w:r w:rsidRPr="00CD14B9">
        <w:rPr>
          <w:rFonts w:eastAsia="楷体_GB2312" w:hint="eastAsia"/>
          <w:color w:val="000000"/>
          <w:spacing w:val="20"/>
          <w:sz w:val="36"/>
          <w:szCs w:val="36"/>
        </w:rPr>
        <w:t>〕</w:t>
      </w:r>
      <w:r>
        <w:rPr>
          <w:rFonts w:eastAsia="楷体_GB2312"/>
          <w:sz w:val="36"/>
          <w:szCs w:val="36"/>
        </w:rPr>
        <w:t>2</w:t>
      </w:r>
      <w:r w:rsidRPr="00CD14B9">
        <w:rPr>
          <w:rFonts w:eastAsia="楷体_GB2312" w:hint="eastAsia"/>
          <w:color w:val="000000"/>
          <w:spacing w:val="20"/>
          <w:sz w:val="36"/>
          <w:szCs w:val="36"/>
        </w:rPr>
        <w:t>号</w:t>
      </w:r>
    </w:p>
    <w:p w:rsidR="00EA5A3C" w:rsidRPr="00CD14B9" w:rsidRDefault="00EA5A3C" w:rsidP="00E73BF9">
      <w:pPr>
        <w:spacing w:line="200" w:lineRule="exact"/>
        <w:rPr>
          <w:rFonts w:eastAsia="仿宋_GB2312"/>
        </w:rPr>
      </w:pPr>
      <w:r>
        <w:rPr>
          <w:noProof/>
        </w:rPr>
        <w:pict>
          <v:polyline id="任意多边形 1" o:spid="_x0000_s1026" style="position:absolute;left:0;text-align:left;z-index:25165824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top" points="0,8.8pt,443.2pt,8pt" coordsize="8864,16" filled="f" strokecolor="red" strokeweight="1.5pt">
            <v:path arrowok="t" o:connecttype="custom" o:connectlocs="0,10160;5628640,0" o:connectangles="0,0"/>
          </v:polyline>
        </w:pict>
      </w:r>
    </w:p>
    <w:p w:rsidR="00EA5A3C" w:rsidRPr="00CD14B9" w:rsidRDefault="00EA5A3C" w:rsidP="00E73BF9">
      <w:pPr>
        <w:spacing w:line="100" w:lineRule="exact"/>
        <w:jc w:val="center"/>
        <w:rPr>
          <w:rFonts w:eastAsia="方正小标宋_GBK"/>
          <w:sz w:val="40"/>
          <w:szCs w:val="40"/>
        </w:rPr>
      </w:pPr>
    </w:p>
    <w:p w:rsidR="00EA5A3C" w:rsidRPr="00E73BF9" w:rsidRDefault="00EA5A3C" w:rsidP="005B52F6">
      <w:pPr>
        <w:jc w:val="center"/>
        <w:rPr>
          <w:rFonts w:eastAsia="方正小标宋简体"/>
          <w:sz w:val="44"/>
        </w:rPr>
      </w:pPr>
    </w:p>
    <w:p w:rsidR="00EA5A3C" w:rsidRPr="0047247D" w:rsidRDefault="00EA5A3C" w:rsidP="003D1D64">
      <w:pPr>
        <w:spacing w:afterLines="50" w:line="640" w:lineRule="exact"/>
        <w:jc w:val="center"/>
        <w:rPr>
          <w:rFonts w:eastAsia="仿宋_GB2312"/>
          <w:sz w:val="32"/>
        </w:rPr>
      </w:pPr>
      <w:r w:rsidRPr="0047247D">
        <w:rPr>
          <w:rFonts w:eastAsia="方正小标宋_GBK" w:hint="eastAsia"/>
          <w:sz w:val="40"/>
          <w:szCs w:val="40"/>
        </w:rPr>
        <w:t>关于调整机动费使用办法的通知</w:t>
      </w:r>
    </w:p>
    <w:p w:rsidR="00EA5A3C" w:rsidRPr="0047247D" w:rsidRDefault="00EA5A3C" w:rsidP="003D1D64">
      <w:pPr>
        <w:spacing w:line="500" w:lineRule="exact"/>
        <w:rPr>
          <w:rFonts w:eastAsia="仿宋"/>
          <w:sz w:val="32"/>
        </w:rPr>
      </w:pPr>
      <w:r w:rsidRPr="0047247D">
        <w:rPr>
          <w:rFonts w:eastAsia="仿宋" w:hint="eastAsia"/>
          <w:sz w:val="32"/>
        </w:rPr>
        <w:t>各部门：</w:t>
      </w:r>
    </w:p>
    <w:p w:rsidR="00EA5A3C" w:rsidRDefault="00EA5A3C" w:rsidP="003D1D64">
      <w:pPr>
        <w:spacing w:line="500" w:lineRule="exact"/>
        <w:ind w:firstLineChars="200" w:firstLine="640"/>
        <w:rPr>
          <w:rFonts w:eastAsia="仿宋"/>
          <w:sz w:val="32"/>
        </w:rPr>
      </w:pPr>
      <w:r w:rsidRPr="0047247D">
        <w:rPr>
          <w:rFonts w:eastAsia="仿宋" w:hint="eastAsia"/>
          <w:sz w:val="32"/>
        </w:rPr>
        <w:t>为进一步完善绩效工资改革试点工作，提高学院内部管理效益，结合寒暑假工作的实际情况，经研究，浮动绩效工资的机动费部分</w:t>
      </w:r>
      <w:r>
        <w:rPr>
          <w:rFonts w:eastAsia="仿宋" w:hint="eastAsia"/>
          <w:sz w:val="32"/>
        </w:rPr>
        <w:t>使用办法调整如下：</w:t>
      </w:r>
    </w:p>
    <w:p w:rsidR="00EA5A3C" w:rsidRPr="0047247D" w:rsidRDefault="00EA5A3C" w:rsidP="003D1D64">
      <w:pPr>
        <w:spacing w:line="50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 xml:space="preserve">1. </w:t>
      </w:r>
      <w:r w:rsidRPr="0047247D">
        <w:rPr>
          <w:rFonts w:eastAsia="仿宋" w:hint="eastAsia"/>
          <w:sz w:val="32"/>
        </w:rPr>
        <w:t>机动费在寒暑假相关月份不再使用。</w:t>
      </w:r>
    </w:p>
    <w:p w:rsidR="00EA5A3C" w:rsidRDefault="00EA5A3C" w:rsidP="003D1D64">
      <w:pPr>
        <w:spacing w:line="50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 xml:space="preserve">2. </w:t>
      </w:r>
      <w:r w:rsidRPr="0047247D">
        <w:rPr>
          <w:rFonts w:eastAsia="仿宋" w:hint="eastAsia"/>
          <w:sz w:val="32"/>
        </w:rPr>
        <w:t>将机动费原每月使用一次，调整为每学期使用一次，即每年</w:t>
      </w:r>
      <w:r w:rsidRPr="0047247D">
        <w:rPr>
          <w:rFonts w:eastAsia="仿宋"/>
          <w:sz w:val="32"/>
        </w:rPr>
        <w:t>1</w:t>
      </w:r>
      <w:r w:rsidRPr="0047247D">
        <w:rPr>
          <w:rFonts w:eastAsia="仿宋" w:hint="eastAsia"/>
          <w:sz w:val="32"/>
        </w:rPr>
        <w:t>月初和</w:t>
      </w:r>
      <w:r w:rsidRPr="0047247D">
        <w:rPr>
          <w:rFonts w:eastAsia="仿宋"/>
          <w:sz w:val="32"/>
        </w:rPr>
        <w:t>7</w:t>
      </w:r>
      <w:r w:rsidRPr="0047247D">
        <w:rPr>
          <w:rFonts w:eastAsia="仿宋" w:hint="eastAsia"/>
          <w:sz w:val="32"/>
        </w:rPr>
        <w:t>月初各</w:t>
      </w:r>
      <w:r>
        <w:rPr>
          <w:rFonts w:eastAsia="仿宋" w:hint="eastAsia"/>
          <w:sz w:val="32"/>
        </w:rPr>
        <w:t>操作</w:t>
      </w:r>
      <w:r w:rsidRPr="0047247D">
        <w:rPr>
          <w:rFonts w:eastAsia="仿宋" w:hint="eastAsia"/>
          <w:sz w:val="32"/>
        </w:rPr>
        <w:t>一次，分别</w:t>
      </w:r>
      <w:r>
        <w:rPr>
          <w:rFonts w:eastAsia="仿宋" w:hint="eastAsia"/>
          <w:sz w:val="32"/>
        </w:rPr>
        <w:t>计入</w:t>
      </w:r>
      <w:r w:rsidRPr="0047247D">
        <w:rPr>
          <w:rFonts w:eastAsia="仿宋"/>
          <w:sz w:val="32"/>
        </w:rPr>
        <w:t>2</w:t>
      </w:r>
      <w:r w:rsidRPr="0047247D">
        <w:rPr>
          <w:rFonts w:eastAsia="仿宋" w:hint="eastAsia"/>
          <w:sz w:val="32"/>
        </w:rPr>
        <w:t>月和</w:t>
      </w:r>
      <w:r w:rsidRPr="0047247D">
        <w:rPr>
          <w:rFonts w:eastAsia="仿宋"/>
          <w:sz w:val="32"/>
        </w:rPr>
        <w:t>8</w:t>
      </w:r>
      <w:r w:rsidRPr="0047247D">
        <w:rPr>
          <w:rFonts w:eastAsia="仿宋" w:hint="eastAsia"/>
          <w:sz w:val="32"/>
        </w:rPr>
        <w:t>月工资中。各部门每次使用额度为：部门在编在岗人数</w:t>
      </w:r>
      <w:r w:rsidRPr="004F40D4">
        <w:rPr>
          <w:rFonts w:eastAsia="仿宋"/>
          <w:sz w:val="32"/>
          <w:szCs w:val="32"/>
        </w:rPr>
        <w:t>×</w:t>
      </w:r>
      <w:r w:rsidRPr="0047247D">
        <w:rPr>
          <w:rFonts w:eastAsia="仿宋"/>
          <w:sz w:val="32"/>
        </w:rPr>
        <w:t>100</w:t>
      </w:r>
      <w:r w:rsidRPr="0047247D">
        <w:rPr>
          <w:rFonts w:eastAsia="仿宋" w:hint="eastAsia"/>
          <w:sz w:val="32"/>
        </w:rPr>
        <w:t>元</w:t>
      </w:r>
      <w:r w:rsidRPr="004F40D4">
        <w:rPr>
          <w:rFonts w:eastAsia="仿宋"/>
          <w:sz w:val="32"/>
          <w:szCs w:val="32"/>
        </w:rPr>
        <w:t>×</w:t>
      </w:r>
      <w:r w:rsidRPr="0047247D">
        <w:rPr>
          <w:rFonts w:eastAsia="仿宋"/>
          <w:sz w:val="32"/>
        </w:rPr>
        <w:t>4</w:t>
      </w:r>
      <w:r w:rsidRPr="0047247D">
        <w:rPr>
          <w:rFonts w:eastAsia="仿宋" w:hint="eastAsia"/>
          <w:sz w:val="32"/>
        </w:rPr>
        <w:t>个月，其中，人数以核算前一个月的月末（即上年</w:t>
      </w:r>
      <w:r w:rsidRPr="0047247D">
        <w:rPr>
          <w:rFonts w:eastAsia="仿宋"/>
          <w:sz w:val="32"/>
        </w:rPr>
        <w:t>12</w:t>
      </w:r>
      <w:r w:rsidRPr="0047247D">
        <w:rPr>
          <w:rFonts w:eastAsia="仿宋" w:hint="eastAsia"/>
          <w:sz w:val="32"/>
        </w:rPr>
        <w:t>月末和当年</w:t>
      </w:r>
      <w:r w:rsidRPr="0047247D">
        <w:rPr>
          <w:rFonts w:eastAsia="仿宋"/>
          <w:sz w:val="32"/>
        </w:rPr>
        <w:t>6</w:t>
      </w:r>
      <w:r w:rsidRPr="0047247D">
        <w:rPr>
          <w:rFonts w:eastAsia="仿宋" w:hint="eastAsia"/>
          <w:sz w:val="32"/>
        </w:rPr>
        <w:t>月末）部门在编在岗人数为准。</w:t>
      </w:r>
    </w:p>
    <w:p w:rsidR="00EA5A3C" w:rsidRDefault="00EA5A3C" w:rsidP="003D1D64">
      <w:pPr>
        <w:spacing w:line="500" w:lineRule="exact"/>
        <w:ind w:firstLineChars="200" w:firstLine="640"/>
        <w:rPr>
          <w:rFonts w:eastAsia="仿宋"/>
          <w:sz w:val="32"/>
        </w:rPr>
      </w:pPr>
      <w:r>
        <w:rPr>
          <w:rFonts w:eastAsia="仿宋"/>
          <w:sz w:val="32"/>
        </w:rPr>
        <w:t xml:space="preserve">3. </w:t>
      </w:r>
      <w:r>
        <w:rPr>
          <w:rFonts w:eastAsia="仿宋" w:hint="eastAsia"/>
          <w:sz w:val="32"/>
        </w:rPr>
        <w:t>考核学期期间退休的同志，经人事处审核，机动费可按月考核计发，每月额度不超过</w:t>
      </w:r>
      <w:r w:rsidRPr="0047247D">
        <w:rPr>
          <w:rFonts w:eastAsia="仿宋"/>
          <w:sz w:val="32"/>
        </w:rPr>
        <w:t>100</w:t>
      </w:r>
      <w:r w:rsidRPr="0047247D">
        <w:rPr>
          <w:rFonts w:eastAsia="仿宋" w:hint="eastAsia"/>
          <w:sz w:val="32"/>
        </w:rPr>
        <w:t>元</w:t>
      </w:r>
      <w:r w:rsidRPr="004F40D4">
        <w:rPr>
          <w:rFonts w:eastAsia="仿宋"/>
          <w:sz w:val="32"/>
          <w:szCs w:val="32"/>
        </w:rPr>
        <w:t>×</w:t>
      </w:r>
      <w:r>
        <w:rPr>
          <w:rFonts w:eastAsia="仿宋" w:hint="eastAsia"/>
          <w:sz w:val="32"/>
        </w:rPr>
        <w:t>退休</w:t>
      </w:r>
      <w:r w:rsidRPr="0047247D">
        <w:rPr>
          <w:rFonts w:eastAsia="仿宋" w:hint="eastAsia"/>
          <w:sz w:val="32"/>
        </w:rPr>
        <w:t>人数</w:t>
      </w:r>
      <w:r>
        <w:rPr>
          <w:rFonts w:eastAsia="仿宋" w:hint="eastAsia"/>
          <w:sz w:val="32"/>
        </w:rPr>
        <w:t>。</w:t>
      </w:r>
    </w:p>
    <w:p w:rsidR="00EA5A3C" w:rsidRPr="0047247D" w:rsidRDefault="00EA5A3C" w:rsidP="003D1D64">
      <w:pPr>
        <w:spacing w:line="500" w:lineRule="exact"/>
        <w:ind w:firstLineChars="200" w:firstLine="640"/>
        <w:rPr>
          <w:rFonts w:eastAsia="仿宋"/>
          <w:sz w:val="32"/>
        </w:rPr>
      </w:pPr>
      <w:r w:rsidRPr="0047247D">
        <w:rPr>
          <w:rFonts w:eastAsia="仿宋" w:hint="eastAsia"/>
          <w:sz w:val="32"/>
        </w:rPr>
        <w:t>此调整办法自通知下发之日起执行。</w:t>
      </w:r>
    </w:p>
    <w:p w:rsidR="00EA5A3C" w:rsidRDefault="00EA5A3C" w:rsidP="003D1D64">
      <w:pPr>
        <w:spacing w:line="500" w:lineRule="exact"/>
        <w:ind w:firstLineChars="1700" w:firstLine="5440"/>
        <w:rPr>
          <w:rFonts w:eastAsia="仿宋"/>
          <w:sz w:val="32"/>
        </w:rPr>
      </w:pPr>
    </w:p>
    <w:p w:rsidR="00EA5A3C" w:rsidRPr="0047247D" w:rsidRDefault="00EA5A3C" w:rsidP="003D1D64">
      <w:pPr>
        <w:spacing w:line="500" w:lineRule="exact"/>
        <w:ind w:firstLineChars="1426" w:firstLine="4563"/>
        <w:rPr>
          <w:rFonts w:eastAsia="仿宋"/>
          <w:sz w:val="32"/>
        </w:rPr>
      </w:pPr>
      <w:r w:rsidRPr="0047247D">
        <w:rPr>
          <w:rFonts w:eastAsia="仿宋" w:hint="eastAsia"/>
          <w:sz w:val="32"/>
        </w:rPr>
        <w:t>人</w:t>
      </w:r>
      <w:r w:rsidRPr="0047247D">
        <w:rPr>
          <w:rFonts w:eastAsia="仿宋"/>
          <w:sz w:val="32"/>
        </w:rPr>
        <w:t xml:space="preserve">  </w:t>
      </w:r>
      <w:r w:rsidRPr="0047247D">
        <w:rPr>
          <w:rFonts w:eastAsia="仿宋" w:hint="eastAsia"/>
          <w:sz w:val="32"/>
        </w:rPr>
        <w:t>事</w:t>
      </w:r>
      <w:r w:rsidRPr="0047247D">
        <w:rPr>
          <w:rFonts w:eastAsia="仿宋"/>
          <w:sz w:val="32"/>
        </w:rPr>
        <w:t xml:space="preserve">  </w:t>
      </w:r>
      <w:r w:rsidRPr="0047247D">
        <w:rPr>
          <w:rFonts w:eastAsia="仿宋" w:hint="eastAsia"/>
          <w:sz w:val="32"/>
        </w:rPr>
        <w:t>处</w:t>
      </w:r>
    </w:p>
    <w:p w:rsidR="00EA5A3C" w:rsidRPr="0047247D" w:rsidRDefault="00EA5A3C" w:rsidP="003D1D64">
      <w:pPr>
        <w:tabs>
          <w:tab w:val="left" w:pos="7740"/>
        </w:tabs>
        <w:spacing w:line="500" w:lineRule="exact"/>
        <w:ind w:firstLineChars="1435" w:firstLine="4592"/>
        <w:jc w:val="center"/>
        <w:rPr>
          <w:rFonts w:eastAsia="仿宋"/>
          <w:sz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3"/>
          <w:attr w:name="Year" w:val="2017"/>
        </w:smartTagPr>
        <w:r w:rsidRPr="0047247D">
          <w:rPr>
            <w:rFonts w:eastAsia="仿宋"/>
            <w:sz w:val="32"/>
          </w:rPr>
          <w:t>2017</w:t>
        </w:r>
        <w:r w:rsidRPr="0047247D">
          <w:rPr>
            <w:rFonts w:eastAsia="仿宋" w:hint="eastAsia"/>
            <w:sz w:val="32"/>
          </w:rPr>
          <w:t>年</w:t>
        </w:r>
        <w:r w:rsidRPr="0047247D">
          <w:rPr>
            <w:rFonts w:eastAsia="仿宋"/>
            <w:sz w:val="32"/>
          </w:rPr>
          <w:t>3</w:t>
        </w:r>
        <w:r w:rsidRPr="0047247D">
          <w:rPr>
            <w:rFonts w:eastAsia="仿宋" w:hint="eastAsia"/>
            <w:sz w:val="32"/>
          </w:rPr>
          <w:t>月</w:t>
        </w:r>
        <w:r w:rsidRPr="0047247D">
          <w:rPr>
            <w:rFonts w:eastAsia="仿宋"/>
            <w:sz w:val="32"/>
          </w:rPr>
          <w:t>1</w:t>
        </w:r>
        <w:r>
          <w:rPr>
            <w:rFonts w:eastAsia="仿宋"/>
            <w:sz w:val="32"/>
          </w:rPr>
          <w:t>4</w:t>
        </w:r>
        <w:bookmarkStart w:id="0" w:name="_GoBack"/>
        <w:bookmarkEnd w:id="0"/>
        <w:r w:rsidRPr="0047247D">
          <w:rPr>
            <w:rFonts w:eastAsia="仿宋" w:hint="eastAsia"/>
            <w:sz w:val="32"/>
          </w:rPr>
          <w:t>日</w:t>
        </w:r>
      </w:smartTag>
    </w:p>
    <w:sectPr w:rsidR="00EA5A3C" w:rsidRPr="0047247D" w:rsidSect="006D0F22">
      <w:pgSz w:w="11906" w:h="16838"/>
      <w:pgMar w:top="1440" w:right="1800" w:bottom="9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A3C" w:rsidRDefault="00EA5A3C" w:rsidP="00307E96">
      <w:r>
        <w:separator/>
      </w:r>
    </w:p>
  </w:endnote>
  <w:endnote w:type="continuationSeparator" w:id="0">
    <w:p w:rsidR="00EA5A3C" w:rsidRDefault="00EA5A3C" w:rsidP="00307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长城大标宋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美黑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兰亭黑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A3C" w:rsidRDefault="00EA5A3C" w:rsidP="00307E96">
      <w:r>
        <w:separator/>
      </w:r>
    </w:p>
  </w:footnote>
  <w:footnote w:type="continuationSeparator" w:id="0">
    <w:p w:rsidR="00EA5A3C" w:rsidRDefault="00EA5A3C" w:rsidP="00307E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2F6"/>
    <w:rsid w:val="000C0C4D"/>
    <w:rsid w:val="000E32C3"/>
    <w:rsid w:val="001C48F1"/>
    <w:rsid w:val="00213C36"/>
    <w:rsid w:val="002506CE"/>
    <w:rsid w:val="0029333A"/>
    <w:rsid w:val="00307E96"/>
    <w:rsid w:val="00344B4F"/>
    <w:rsid w:val="003D14C3"/>
    <w:rsid w:val="003D1D64"/>
    <w:rsid w:val="004510C0"/>
    <w:rsid w:val="0047247D"/>
    <w:rsid w:val="00484F21"/>
    <w:rsid w:val="004F0E79"/>
    <w:rsid w:val="004F40D4"/>
    <w:rsid w:val="00516F43"/>
    <w:rsid w:val="00580891"/>
    <w:rsid w:val="005B52F6"/>
    <w:rsid w:val="005D5ED5"/>
    <w:rsid w:val="00604994"/>
    <w:rsid w:val="0065238A"/>
    <w:rsid w:val="006D0F22"/>
    <w:rsid w:val="0073074B"/>
    <w:rsid w:val="00740BCB"/>
    <w:rsid w:val="007B0C9E"/>
    <w:rsid w:val="00835FB7"/>
    <w:rsid w:val="008B778D"/>
    <w:rsid w:val="008F4A8C"/>
    <w:rsid w:val="008F5826"/>
    <w:rsid w:val="009C2801"/>
    <w:rsid w:val="009D6C33"/>
    <w:rsid w:val="00A25F91"/>
    <w:rsid w:val="00A90703"/>
    <w:rsid w:val="00AC4DC7"/>
    <w:rsid w:val="00C0660B"/>
    <w:rsid w:val="00C60C0D"/>
    <w:rsid w:val="00C642D3"/>
    <w:rsid w:val="00CD14B9"/>
    <w:rsid w:val="00CE7DE6"/>
    <w:rsid w:val="00D76873"/>
    <w:rsid w:val="00DB065A"/>
    <w:rsid w:val="00E226CC"/>
    <w:rsid w:val="00E70696"/>
    <w:rsid w:val="00E73BF9"/>
    <w:rsid w:val="00E958BF"/>
    <w:rsid w:val="00EA4C8D"/>
    <w:rsid w:val="00EA5A3C"/>
    <w:rsid w:val="00EB31EA"/>
    <w:rsid w:val="00EE45A2"/>
    <w:rsid w:val="00F73AB7"/>
    <w:rsid w:val="00FE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1EA"/>
    <w:pPr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9"/>
    <w:qFormat/>
    <w:rsid w:val="00EB31EA"/>
    <w:pPr>
      <w:spacing w:line="450" w:lineRule="atLeast"/>
      <w:jc w:val="center"/>
      <w:textAlignment w:val="center"/>
      <w:outlineLvl w:val="0"/>
    </w:pPr>
    <w:rPr>
      <w:rFonts w:ascii="宋体" w:hAnsi="宋体" w:cs="宋体"/>
      <w:b/>
      <w:bCs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1E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DC7"/>
    <w:rPr>
      <w:rFonts w:ascii="宋体" w:eastAsia="宋体" w:cs="宋体"/>
      <w:b/>
      <w:bCs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4DC7"/>
    <w:rPr>
      <w:rFonts w:ascii="Arial" w:eastAsia="黑体" w:hAnsi="Arial" w:cs="Times New Roman"/>
      <w:b/>
      <w:bCs/>
      <w:kern w:val="2"/>
      <w:sz w:val="32"/>
      <w:szCs w:val="32"/>
    </w:rPr>
  </w:style>
  <w:style w:type="character" w:styleId="Strong">
    <w:name w:val="Strong"/>
    <w:basedOn w:val="DefaultParagraphFont"/>
    <w:uiPriority w:val="99"/>
    <w:qFormat/>
    <w:rsid w:val="00EB31EA"/>
    <w:rPr>
      <w:rFonts w:cs="Times New Roman"/>
      <w:b/>
    </w:rPr>
  </w:style>
  <w:style w:type="paragraph" w:styleId="NormalWeb">
    <w:name w:val="Normal (Web)"/>
    <w:basedOn w:val="Normal"/>
    <w:uiPriority w:val="99"/>
    <w:rsid w:val="005B52F6"/>
    <w:pPr>
      <w:jc w:val="left"/>
    </w:pPr>
    <w:rPr>
      <w:rFonts w:ascii="宋体" w:hAnsi="宋体" w:cs="宋体"/>
      <w:kern w:val="0"/>
      <w:sz w:val="24"/>
    </w:rPr>
  </w:style>
  <w:style w:type="paragraph" w:styleId="Header">
    <w:name w:val="header"/>
    <w:basedOn w:val="Normal"/>
    <w:link w:val="HeaderChar"/>
    <w:uiPriority w:val="99"/>
    <w:rsid w:val="00307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07E9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07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07E96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5238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238A"/>
    <w:rPr>
      <w:rFonts w:cs="Times New Roman"/>
      <w:kern w:val="2"/>
      <w:sz w:val="18"/>
      <w:szCs w:val="18"/>
    </w:rPr>
  </w:style>
  <w:style w:type="paragraph" w:customStyle="1" w:styleId="CharCharCharCharCharChar">
    <w:name w:val="Char Char Char Char Char Char"/>
    <w:basedOn w:val="Normal"/>
    <w:uiPriority w:val="99"/>
    <w:rsid w:val="00E70696"/>
    <w:pPr>
      <w:widowControl w:val="0"/>
    </w:pPr>
    <w:rPr>
      <w:rFonts w:ascii="Tahoma" w:hAnsi="Tahoma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8F582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F5826"/>
    <w:rPr>
      <w:rFonts w:cs="Times New Roman"/>
      <w:kern w:val="2"/>
      <w:sz w:val="24"/>
      <w:szCs w:val="24"/>
    </w:rPr>
  </w:style>
  <w:style w:type="paragraph" w:customStyle="1" w:styleId="CharCharCharCharCharChar2">
    <w:name w:val="Char Char Char Char Char Char2"/>
    <w:basedOn w:val="Normal"/>
    <w:uiPriority w:val="99"/>
    <w:rsid w:val="00484F21"/>
    <w:pPr>
      <w:widowControl w:val="0"/>
    </w:pPr>
    <w:rPr>
      <w:rFonts w:ascii="Tahoma" w:hAnsi="Tahoma"/>
      <w:sz w:val="24"/>
      <w:szCs w:val="20"/>
    </w:rPr>
  </w:style>
  <w:style w:type="paragraph" w:customStyle="1" w:styleId="CharCharCharCharCharChar1">
    <w:name w:val="Char Char Char Char Char Char1"/>
    <w:basedOn w:val="Normal"/>
    <w:uiPriority w:val="99"/>
    <w:rsid w:val="00E73BF9"/>
    <w:pPr>
      <w:widowControl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54</Words>
  <Characters>309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北京电子科技学院</dc:title>
  <dc:subject/>
  <dc:creator>tw</dc:creator>
  <cp:keywords/>
  <dc:description/>
  <cp:lastModifiedBy>bsjb</cp:lastModifiedBy>
  <cp:revision>2</cp:revision>
  <cp:lastPrinted>2017-03-14T03:38:00Z</cp:lastPrinted>
  <dcterms:created xsi:type="dcterms:W3CDTF">2017-03-14T03:39:00Z</dcterms:created>
  <dcterms:modified xsi:type="dcterms:W3CDTF">2017-03-14T03:39:00Z</dcterms:modified>
</cp:coreProperties>
</file>